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7B" w:rsidRPr="004D24C1" w:rsidRDefault="00206F37" w:rsidP="00206F37">
      <w:pPr>
        <w:jc w:val="center"/>
        <w:rPr>
          <w:rFonts w:cs="Times New Roman"/>
        </w:rPr>
      </w:pPr>
      <w:r w:rsidRPr="004D24C1">
        <w:rPr>
          <w:rFonts w:cs="Times New Roman"/>
          <w:noProof/>
        </w:rPr>
        <w:drawing>
          <wp:inline distT="0" distB="0" distL="0" distR="0" wp14:anchorId="4684F368" wp14:editId="7D10A236">
            <wp:extent cx="2133600" cy="717973"/>
            <wp:effectExtent l="0" t="0" r="0" b="6350"/>
            <wp:docPr id="1" name="image01.png" descr="AAW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png" descr="AAW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7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304F" w:rsidRPr="006F304F" w:rsidRDefault="006F304F" w:rsidP="005B2F21">
      <w:pPr>
        <w:spacing w:after="270" w:line="240" w:lineRule="auto"/>
        <w:jc w:val="center"/>
        <w:rPr>
          <w:rFonts w:eastAsia="Times New Roman" w:cs="Times New Roman"/>
          <w:b/>
          <w:bCs/>
          <w:i/>
          <w:iCs/>
          <w:color w:val="2E2E2E"/>
          <w:sz w:val="36"/>
          <w:szCs w:val="36"/>
          <w:lang w:val="en"/>
        </w:rPr>
      </w:pPr>
      <w:r w:rsidRPr="006F304F">
        <w:rPr>
          <w:rFonts w:eastAsia="Times New Roman" w:cs="Times New Roman"/>
          <w:b/>
          <w:bCs/>
          <w:i/>
          <w:iCs/>
          <w:color w:val="2E2E2E"/>
          <w:sz w:val="36"/>
          <w:szCs w:val="36"/>
          <w:lang w:val="en"/>
        </w:rPr>
        <w:t>2019 AAWD BOARD OF DIRECTORS NOMINATION FORM</w:t>
      </w:r>
    </w:p>
    <w:p w:rsidR="005B2F21" w:rsidRPr="005B2F21" w:rsidRDefault="005B2F21" w:rsidP="005B2F21">
      <w:pPr>
        <w:spacing w:after="270" w:line="240" w:lineRule="auto"/>
        <w:jc w:val="center"/>
        <w:rPr>
          <w:rFonts w:eastAsia="Times New Roman" w:cs="Times New Roman"/>
          <w:color w:val="2E2E2E"/>
          <w:lang w:val="en"/>
        </w:rPr>
      </w:pPr>
      <w:r w:rsidRPr="005B2F21">
        <w:rPr>
          <w:rFonts w:eastAsia="Times New Roman" w:cs="Times New Roman"/>
          <w:b/>
          <w:bCs/>
          <w:i/>
          <w:iCs/>
          <w:color w:val="2E2E2E"/>
          <w:lang w:val="en"/>
        </w:rPr>
        <w:t>The</w:t>
      </w:r>
      <w:r w:rsidRPr="004D24C1">
        <w:rPr>
          <w:rFonts w:eastAsia="Times New Roman" w:cs="Times New Roman"/>
          <w:b/>
          <w:bCs/>
          <w:i/>
          <w:iCs/>
          <w:color w:val="2E2E2E"/>
          <w:lang w:val="en"/>
        </w:rPr>
        <w:t xml:space="preserve"> nomination period for the 2019 AAWD </w:t>
      </w:r>
      <w:r w:rsidRPr="005B2F21">
        <w:rPr>
          <w:rFonts w:eastAsia="Times New Roman" w:cs="Times New Roman"/>
          <w:b/>
          <w:bCs/>
          <w:i/>
          <w:iCs/>
          <w:color w:val="2E2E2E"/>
          <w:lang w:val="en"/>
        </w:rPr>
        <w:t xml:space="preserve">Board </w:t>
      </w:r>
      <w:r w:rsidRPr="004D24C1">
        <w:rPr>
          <w:rFonts w:eastAsia="Times New Roman" w:cs="Times New Roman"/>
          <w:b/>
          <w:bCs/>
          <w:i/>
          <w:iCs/>
          <w:color w:val="2E2E2E"/>
          <w:lang w:val="en"/>
        </w:rPr>
        <w:t>of Directors is now open</w:t>
      </w:r>
      <w:r w:rsidRPr="005B2F21">
        <w:rPr>
          <w:rFonts w:eastAsia="Times New Roman" w:cs="Times New Roman"/>
          <w:b/>
          <w:bCs/>
          <w:i/>
          <w:iCs/>
          <w:color w:val="2E2E2E"/>
          <w:lang w:val="en"/>
        </w:rPr>
        <w:t>.</w:t>
      </w:r>
      <w:r w:rsidRPr="005B2F21">
        <w:rPr>
          <w:rFonts w:eastAsia="Times New Roman" w:cs="Times New Roman"/>
          <w:b/>
          <w:bCs/>
          <w:i/>
          <w:iCs/>
          <w:color w:val="2E2E2E"/>
          <w:lang w:val="en"/>
        </w:rPr>
        <w:br/>
      </w:r>
    </w:p>
    <w:p w:rsidR="005B2F21" w:rsidRPr="001D3E8D" w:rsidRDefault="0017077C" w:rsidP="005B2F21">
      <w:pPr>
        <w:spacing w:after="270" w:line="240" w:lineRule="auto"/>
        <w:rPr>
          <w:rFonts w:eastAsia="Times New Roman" w:cs="Times New Roman"/>
          <w:sz w:val="24"/>
          <w:szCs w:val="24"/>
          <w:lang w:val="en"/>
        </w:rPr>
      </w:pPr>
      <w:r w:rsidRPr="001D3E8D">
        <w:rPr>
          <w:rFonts w:eastAsia="Times New Roman" w:cs="Times New Roman"/>
          <w:sz w:val="24"/>
          <w:szCs w:val="24"/>
          <w:lang w:val="en"/>
        </w:rPr>
        <w:t>The American Association of Women Dentists</w:t>
      </w:r>
      <w:r w:rsidR="00AD5C87" w:rsidRPr="001D3E8D">
        <w:rPr>
          <w:rFonts w:eastAsia="Times New Roman" w:cs="Times New Roman"/>
          <w:sz w:val="24"/>
          <w:szCs w:val="24"/>
          <w:lang w:val="en"/>
        </w:rPr>
        <w:t xml:space="preserve"> is seeking </w:t>
      </w:r>
      <w:r w:rsidRPr="001D3E8D">
        <w:rPr>
          <w:rFonts w:eastAsia="Times New Roman" w:cs="Times New Roman"/>
          <w:sz w:val="24"/>
          <w:szCs w:val="24"/>
          <w:lang w:val="en"/>
        </w:rPr>
        <w:t>candidates for the</w:t>
      </w:r>
      <w:r w:rsidR="00FA2B5A" w:rsidRPr="001D3E8D">
        <w:rPr>
          <w:rFonts w:eastAsia="Times New Roman" w:cs="Times New Roman"/>
          <w:sz w:val="24"/>
          <w:szCs w:val="24"/>
          <w:lang w:val="en"/>
        </w:rPr>
        <w:t xml:space="preserve"> 2019</w:t>
      </w:r>
      <w:r w:rsidRPr="001D3E8D">
        <w:rPr>
          <w:rFonts w:eastAsia="Times New Roman" w:cs="Times New Roman"/>
          <w:sz w:val="24"/>
          <w:szCs w:val="24"/>
          <w:lang w:val="en"/>
        </w:rPr>
        <w:t xml:space="preserve"> AAWD</w:t>
      </w:r>
      <w:r w:rsidR="005B2F21" w:rsidRPr="001D3E8D">
        <w:rPr>
          <w:rFonts w:eastAsia="Times New Roman" w:cs="Times New Roman"/>
          <w:sz w:val="24"/>
          <w:szCs w:val="24"/>
          <w:lang w:val="en"/>
        </w:rPr>
        <w:t xml:space="preserve"> Bo</w:t>
      </w:r>
      <w:r w:rsidR="00AD5C87" w:rsidRPr="001D3E8D">
        <w:rPr>
          <w:rFonts w:eastAsia="Times New Roman" w:cs="Times New Roman"/>
          <w:sz w:val="24"/>
          <w:szCs w:val="24"/>
          <w:lang w:val="en"/>
        </w:rPr>
        <w:t>ard.</w:t>
      </w:r>
      <w:r w:rsidR="006F304F" w:rsidRPr="001D3E8D">
        <w:rPr>
          <w:rFonts w:eastAsia="Times New Roman" w:cs="Times New Roman"/>
          <w:sz w:val="24"/>
          <w:szCs w:val="24"/>
          <w:lang w:val="en"/>
        </w:rPr>
        <w:t xml:space="preserve"> </w:t>
      </w:r>
      <w:r w:rsidR="005B2F21" w:rsidRPr="001D3E8D">
        <w:rPr>
          <w:rFonts w:eastAsia="Times New Roman" w:cs="Times New Roman"/>
          <w:sz w:val="24"/>
          <w:szCs w:val="24"/>
          <w:lang w:val="en"/>
        </w:rPr>
        <w:t>You may nominate yo</w:t>
      </w:r>
      <w:r w:rsidR="00AD5C87" w:rsidRPr="001D3E8D">
        <w:rPr>
          <w:rFonts w:eastAsia="Times New Roman" w:cs="Times New Roman"/>
          <w:sz w:val="24"/>
          <w:szCs w:val="24"/>
          <w:lang w:val="en"/>
        </w:rPr>
        <w:t>urself or someone else using this form</w:t>
      </w:r>
      <w:r w:rsidR="005B2F21" w:rsidRPr="001D3E8D">
        <w:rPr>
          <w:rFonts w:eastAsia="Times New Roman" w:cs="Times New Roman"/>
          <w:sz w:val="24"/>
          <w:szCs w:val="24"/>
          <w:lang w:val="en"/>
        </w:rPr>
        <w:t>. Multiple nominations are permitted.</w:t>
      </w:r>
    </w:p>
    <w:p w:rsidR="005B2F21" w:rsidRPr="001D3E8D" w:rsidRDefault="0017077C" w:rsidP="005B2F21">
      <w:pPr>
        <w:spacing w:after="270" w:line="240" w:lineRule="auto"/>
        <w:rPr>
          <w:rFonts w:eastAsia="Times New Roman" w:cs="Times New Roman"/>
          <w:sz w:val="24"/>
          <w:szCs w:val="24"/>
          <w:lang w:val="en"/>
        </w:rPr>
      </w:pPr>
      <w:r w:rsidRPr="001D3E8D">
        <w:rPr>
          <w:rFonts w:eastAsia="Times New Roman" w:cs="Times New Roman"/>
          <w:sz w:val="24"/>
          <w:szCs w:val="24"/>
          <w:lang w:val="en"/>
        </w:rPr>
        <w:t>AAWD</w:t>
      </w:r>
      <w:r w:rsidR="005B2F21" w:rsidRPr="001D3E8D">
        <w:rPr>
          <w:rFonts w:eastAsia="Times New Roman" w:cs="Times New Roman"/>
          <w:sz w:val="24"/>
          <w:szCs w:val="24"/>
          <w:lang w:val="en"/>
        </w:rPr>
        <w:t xml:space="preserve"> board members work together to advance </w:t>
      </w:r>
      <w:r w:rsidRPr="001D3E8D">
        <w:rPr>
          <w:rFonts w:eastAsia="Times New Roman" w:cs="Times New Roman"/>
          <w:sz w:val="24"/>
          <w:szCs w:val="24"/>
          <w:lang w:val="en"/>
        </w:rPr>
        <w:t>women in dentistry.</w:t>
      </w:r>
      <w:r w:rsidR="00AD5C87" w:rsidRPr="001D3E8D">
        <w:rPr>
          <w:rFonts w:eastAsia="Times New Roman" w:cs="Times New Roman"/>
          <w:sz w:val="24"/>
          <w:szCs w:val="24"/>
          <w:lang w:val="en"/>
        </w:rPr>
        <w:t xml:space="preserve"> </w:t>
      </w:r>
      <w:r w:rsidR="005B2F21" w:rsidRPr="001D3E8D">
        <w:rPr>
          <w:rFonts w:eastAsia="Times New Roman" w:cs="Times New Roman"/>
          <w:sz w:val="24"/>
          <w:szCs w:val="24"/>
          <w:lang w:val="en"/>
        </w:rPr>
        <w:t xml:space="preserve">The Nominations Committee </w:t>
      </w:r>
      <w:r w:rsidR="00AD5C87" w:rsidRPr="001D3E8D">
        <w:rPr>
          <w:rFonts w:eastAsia="Times New Roman" w:cs="Times New Roman"/>
          <w:sz w:val="24"/>
          <w:szCs w:val="24"/>
          <w:lang w:val="en"/>
        </w:rPr>
        <w:t>is currently seeking</w:t>
      </w:r>
      <w:r w:rsidR="005B2F21" w:rsidRPr="001D3E8D">
        <w:rPr>
          <w:rFonts w:eastAsia="Times New Roman" w:cs="Times New Roman"/>
          <w:sz w:val="24"/>
          <w:szCs w:val="24"/>
          <w:lang w:val="en"/>
        </w:rPr>
        <w:t xml:space="preserve"> candidates who will bring wisdom, effectiveness, candor, and creative thinking to the board. In choosing nominees to develop the election slate, the Nominations Committee considers candidates’ ba</w:t>
      </w:r>
      <w:r w:rsidR="00AD5C87" w:rsidRPr="001D3E8D">
        <w:rPr>
          <w:rFonts w:eastAsia="Times New Roman" w:cs="Times New Roman"/>
          <w:sz w:val="24"/>
          <w:szCs w:val="24"/>
          <w:lang w:val="en"/>
        </w:rPr>
        <w:t>c</w:t>
      </w:r>
      <w:r w:rsidR="008B36C8" w:rsidRPr="001D3E8D">
        <w:rPr>
          <w:rFonts w:eastAsia="Times New Roman" w:cs="Times New Roman"/>
          <w:sz w:val="24"/>
          <w:szCs w:val="24"/>
          <w:lang w:val="en"/>
        </w:rPr>
        <w:t>kgrounds and experiences in five</w:t>
      </w:r>
      <w:r w:rsidR="005B2F21" w:rsidRPr="001D3E8D">
        <w:rPr>
          <w:rFonts w:eastAsia="Times New Roman" w:cs="Times New Roman"/>
          <w:sz w:val="24"/>
          <w:szCs w:val="24"/>
          <w:lang w:val="en"/>
        </w:rPr>
        <w:t xml:space="preserve"> areas:</w:t>
      </w:r>
    </w:p>
    <w:p w:rsidR="005B2F21" w:rsidRPr="001D3E8D" w:rsidRDefault="005B2F21" w:rsidP="005B2F21">
      <w:pPr>
        <w:numPr>
          <w:ilvl w:val="0"/>
          <w:numId w:val="1"/>
        </w:numPr>
        <w:spacing w:before="100" w:beforeAutospacing="1" w:after="150" w:line="240" w:lineRule="auto"/>
        <w:ind w:left="900"/>
        <w:rPr>
          <w:rFonts w:eastAsia="Times New Roman" w:cs="Times New Roman"/>
          <w:sz w:val="24"/>
          <w:szCs w:val="24"/>
          <w:lang w:val="en"/>
        </w:rPr>
      </w:pPr>
      <w:r w:rsidRPr="001D3E8D">
        <w:rPr>
          <w:rFonts w:eastAsia="Times New Roman" w:cs="Times New Roman"/>
          <w:sz w:val="24"/>
          <w:szCs w:val="24"/>
          <w:lang w:val="en"/>
        </w:rPr>
        <w:t>Contribut</w:t>
      </w:r>
      <w:r w:rsidR="0017077C" w:rsidRPr="001D3E8D">
        <w:rPr>
          <w:rFonts w:eastAsia="Times New Roman" w:cs="Times New Roman"/>
          <w:sz w:val="24"/>
          <w:szCs w:val="24"/>
          <w:lang w:val="en"/>
        </w:rPr>
        <w:t>ions to dentistry</w:t>
      </w:r>
    </w:p>
    <w:p w:rsidR="005B2F21" w:rsidRPr="001D3E8D" w:rsidRDefault="005B2F21" w:rsidP="005B2F21">
      <w:pPr>
        <w:numPr>
          <w:ilvl w:val="0"/>
          <w:numId w:val="1"/>
        </w:numPr>
        <w:spacing w:before="100" w:beforeAutospacing="1" w:after="150" w:line="240" w:lineRule="auto"/>
        <w:ind w:left="900"/>
        <w:rPr>
          <w:rFonts w:eastAsia="Times New Roman" w:cs="Times New Roman"/>
          <w:sz w:val="24"/>
          <w:szCs w:val="24"/>
          <w:lang w:val="en"/>
        </w:rPr>
      </w:pPr>
      <w:r w:rsidRPr="001D3E8D">
        <w:rPr>
          <w:rFonts w:eastAsia="Times New Roman" w:cs="Times New Roman"/>
          <w:sz w:val="24"/>
          <w:szCs w:val="24"/>
          <w:lang w:val="en"/>
        </w:rPr>
        <w:t>Strategic planning ex</w:t>
      </w:r>
      <w:r w:rsidR="0017077C" w:rsidRPr="001D3E8D">
        <w:rPr>
          <w:rFonts w:eastAsia="Times New Roman" w:cs="Times New Roman"/>
          <w:sz w:val="24"/>
          <w:szCs w:val="24"/>
          <w:lang w:val="en"/>
        </w:rPr>
        <w:t xml:space="preserve">perience </w:t>
      </w:r>
    </w:p>
    <w:p w:rsidR="005B2F21" w:rsidRPr="001D3E8D" w:rsidRDefault="0017077C" w:rsidP="0017077C">
      <w:pPr>
        <w:numPr>
          <w:ilvl w:val="0"/>
          <w:numId w:val="1"/>
        </w:numPr>
        <w:spacing w:before="100" w:beforeAutospacing="1" w:after="150" w:line="240" w:lineRule="auto"/>
        <w:ind w:left="900"/>
        <w:rPr>
          <w:rFonts w:eastAsia="Times New Roman" w:cs="Times New Roman"/>
          <w:sz w:val="24"/>
          <w:szCs w:val="24"/>
          <w:lang w:val="en"/>
        </w:rPr>
      </w:pPr>
      <w:r w:rsidRPr="001D3E8D">
        <w:rPr>
          <w:rFonts w:eastAsia="Times New Roman" w:cs="Times New Roman"/>
          <w:sz w:val="24"/>
          <w:szCs w:val="24"/>
          <w:lang w:val="en"/>
        </w:rPr>
        <w:t>Leadership experience</w:t>
      </w:r>
    </w:p>
    <w:p w:rsidR="005B2F21" w:rsidRPr="001D3E8D" w:rsidRDefault="005B2F21" w:rsidP="005B2F21">
      <w:pPr>
        <w:numPr>
          <w:ilvl w:val="0"/>
          <w:numId w:val="1"/>
        </w:numPr>
        <w:spacing w:before="100" w:beforeAutospacing="1" w:after="150" w:line="240" w:lineRule="auto"/>
        <w:ind w:left="900"/>
        <w:rPr>
          <w:rFonts w:eastAsia="Times New Roman" w:cs="Times New Roman"/>
          <w:sz w:val="24"/>
          <w:szCs w:val="24"/>
          <w:lang w:val="en"/>
        </w:rPr>
      </w:pPr>
      <w:r w:rsidRPr="001D3E8D">
        <w:rPr>
          <w:rFonts w:eastAsia="Times New Roman" w:cs="Times New Roman"/>
          <w:sz w:val="24"/>
          <w:szCs w:val="24"/>
          <w:lang w:val="en"/>
        </w:rPr>
        <w:t>Experience asses</w:t>
      </w:r>
      <w:r w:rsidR="0017077C" w:rsidRPr="001D3E8D">
        <w:rPr>
          <w:rFonts w:eastAsia="Times New Roman" w:cs="Times New Roman"/>
          <w:sz w:val="24"/>
          <w:szCs w:val="24"/>
          <w:lang w:val="en"/>
        </w:rPr>
        <w:t>sing and administering finances</w:t>
      </w:r>
    </w:p>
    <w:p w:rsidR="005B2F21" w:rsidRPr="001D3E8D" w:rsidRDefault="0017077C" w:rsidP="005B2F21">
      <w:pPr>
        <w:numPr>
          <w:ilvl w:val="0"/>
          <w:numId w:val="1"/>
        </w:numPr>
        <w:spacing w:before="100" w:beforeAutospacing="1" w:after="150" w:line="240" w:lineRule="auto"/>
        <w:ind w:left="900"/>
        <w:rPr>
          <w:rFonts w:eastAsia="Times New Roman" w:cs="Times New Roman"/>
          <w:sz w:val="24"/>
          <w:szCs w:val="24"/>
          <w:lang w:val="en"/>
        </w:rPr>
      </w:pPr>
      <w:r w:rsidRPr="001D3E8D">
        <w:rPr>
          <w:rFonts w:eastAsia="Times New Roman" w:cs="Times New Roman"/>
          <w:sz w:val="24"/>
          <w:szCs w:val="24"/>
          <w:lang w:val="en"/>
        </w:rPr>
        <w:t>C</w:t>
      </w:r>
      <w:r w:rsidR="00AD5C87" w:rsidRPr="001D3E8D">
        <w:rPr>
          <w:rFonts w:eastAsia="Times New Roman" w:cs="Times New Roman"/>
          <w:sz w:val="24"/>
          <w:szCs w:val="24"/>
          <w:lang w:val="en"/>
        </w:rPr>
        <w:t>orporate relations experience</w:t>
      </w:r>
    </w:p>
    <w:p w:rsidR="00584AD7" w:rsidRPr="006F304F" w:rsidRDefault="00584AD7" w:rsidP="004D24C1">
      <w:pPr>
        <w:jc w:val="center"/>
        <w:rPr>
          <w:b/>
        </w:rPr>
      </w:pPr>
    </w:p>
    <w:p w:rsidR="004D24C1" w:rsidRPr="00B96A12" w:rsidRDefault="004D24C1" w:rsidP="004D24C1">
      <w:pPr>
        <w:jc w:val="center"/>
        <w:rPr>
          <w:b/>
          <w:sz w:val="28"/>
          <w:szCs w:val="28"/>
        </w:rPr>
      </w:pPr>
      <w:r w:rsidRPr="00B96A12">
        <w:rPr>
          <w:b/>
          <w:sz w:val="28"/>
          <w:szCs w:val="28"/>
        </w:rPr>
        <w:t>2019 AAWD Board Member Nomination</w:t>
      </w:r>
    </w:p>
    <w:p w:rsidR="004D24C1" w:rsidRPr="006F304F" w:rsidRDefault="004D24C1" w:rsidP="004D24C1">
      <w:pPr>
        <w:jc w:val="center"/>
        <w:rPr>
          <w:b/>
        </w:rPr>
      </w:pPr>
    </w:p>
    <w:p w:rsidR="006A07F6" w:rsidRPr="006F304F" w:rsidRDefault="006A07F6" w:rsidP="00584AD7">
      <w:r w:rsidRPr="006F304F">
        <w:t>Nominee</w:t>
      </w:r>
      <w:r w:rsidR="001D3E8D">
        <w:t>’s</w:t>
      </w:r>
      <w:r w:rsidRPr="006F304F">
        <w:t xml:space="preserve"> </w:t>
      </w:r>
      <w:r w:rsidR="004D24C1" w:rsidRPr="006F304F">
        <w:t>Name: _</w:t>
      </w:r>
      <w:r w:rsidRPr="006F304F">
        <w:t>_____________________________________________________________________</w:t>
      </w:r>
    </w:p>
    <w:p w:rsidR="006A07F6" w:rsidRPr="006F304F" w:rsidRDefault="006F304F" w:rsidP="00584AD7">
      <w:r w:rsidRPr="006F304F">
        <w:t>Nominee’s E</w:t>
      </w:r>
      <w:r w:rsidR="006A07F6" w:rsidRPr="006F304F">
        <w:t>mail____</w:t>
      </w:r>
      <w:r w:rsidRPr="006F304F">
        <w:t>____________________</w:t>
      </w:r>
      <w:r w:rsidR="006A07F6" w:rsidRPr="006F304F">
        <w:t>__________Phone__________________</w:t>
      </w:r>
      <w:r w:rsidRPr="006F304F">
        <w:t>_____________</w:t>
      </w:r>
      <w:r w:rsidR="006A07F6" w:rsidRPr="006F304F">
        <w:t>_</w:t>
      </w:r>
    </w:p>
    <w:p w:rsidR="006A07F6" w:rsidRPr="006F304F" w:rsidRDefault="00AB4AAE" w:rsidP="00584AD7">
      <w:r>
        <w:t>Nominator</w:t>
      </w:r>
      <w:r w:rsidR="00E27E80">
        <w:t xml:space="preserve">‘s </w:t>
      </w:r>
      <w:r w:rsidR="004D24C1" w:rsidRPr="006F304F">
        <w:t>Name: _</w:t>
      </w:r>
      <w:r w:rsidR="006A07F6" w:rsidRPr="006F304F">
        <w:t>___________________________________________________________________</w:t>
      </w:r>
    </w:p>
    <w:p w:rsidR="006F304F" w:rsidRPr="006F304F" w:rsidRDefault="006F304F" w:rsidP="00584AD7">
      <w:r w:rsidRPr="006F304F">
        <w:t>Nominator’s Email__________________________________Phone_______________________________</w:t>
      </w:r>
    </w:p>
    <w:p w:rsidR="004D24C1" w:rsidRPr="006F304F" w:rsidRDefault="006F304F" w:rsidP="00584AD7">
      <w:r w:rsidRPr="006F304F">
        <w:t>Resume: Please a</w:t>
      </w:r>
      <w:r w:rsidR="004D24C1" w:rsidRPr="006F304F">
        <w:t xml:space="preserve">ttach </w:t>
      </w:r>
      <w:r w:rsidRPr="006F304F">
        <w:t xml:space="preserve">nominee’s </w:t>
      </w:r>
      <w:r w:rsidR="004D24C1" w:rsidRPr="006F304F">
        <w:t>current resume</w:t>
      </w:r>
      <w:r w:rsidRPr="006F304F">
        <w:t>.</w:t>
      </w:r>
    </w:p>
    <w:p w:rsidR="004D24C1" w:rsidRPr="00E27E80" w:rsidRDefault="00E27E80" w:rsidP="00584AD7">
      <w:pPr>
        <w:rPr>
          <w:i/>
          <w:sz w:val="18"/>
          <w:szCs w:val="18"/>
        </w:rPr>
      </w:pPr>
      <w:r w:rsidRPr="00E27E80">
        <w:rPr>
          <w:i/>
          <w:sz w:val="18"/>
          <w:szCs w:val="18"/>
        </w:rPr>
        <w:t>(</w:t>
      </w:r>
      <w:r w:rsidR="0019227A">
        <w:rPr>
          <w:i/>
          <w:sz w:val="18"/>
          <w:szCs w:val="18"/>
        </w:rPr>
        <w:t xml:space="preserve">NOTE: </w:t>
      </w:r>
      <w:r w:rsidR="0039196A">
        <w:rPr>
          <w:i/>
          <w:sz w:val="18"/>
          <w:szCs w:val="18"/>
        </w:rPr>
        <w:t xml:space="preserve">There is a </w:t>
      </w:r>
      <w:r w:rsidRPr="00E27E80">
        <w:rPr>
          <w:i/>
          <w:sz w:val="18"/>
          <w:szCs w:val="18"/>
        </w:rPr>
        <w:t>travel stipend included for AAWD Board Members.)</w:t>
      </w:r>
    </w:p>
    <w:p w:rsidR="00E27E80" w:rsidRPr="00E27E80" w:rsidRDefault="00E27E80" w:rsidP="004D24C1">
      <w:pPr>
        <w:rPr>
          <w:rFonts w:cstheme="minorHAnsi"/>
          <w:sz w:val="16"/>
          <w:szCs w:val="16"/>
        </w:rPr>
      </w:pPr>
    </w:p>
    <w:p w:rsidR="008701B1" w:rsidRDefault="004D24C1" w:rsidP="00E27E80">
      <w:pPr>
        <w:spacing w:after="0" w:line="240" w:lineRule="auto"/>
        <w:rPr>
          <w:rFonts w:cstheme="minorHAnsi"/>
        </w:rPr>
      </w:pPr>
      <w:r w:rsidRPr="006F304F">
        <w:rPr>
          <w:rFonts w:cstheme="minorHAnsi"/>
        </w:rPr>
        <w:t xml:space="preserve">Please </w:t>
      </w:r>
      <w:r w:rsidR="008B36C8" w:rsidRPr="006F304F">
        <w:rPr>
          <w:rFonts w:cstheme="minorHAnsi"/>
        </w:rPr>
        <w:t xml:space="preserve">return </w:t>
      </w:r>
      <w:r w:rsidR="001D3E8D">
        <w:rPr>
          <w:rFonts w:cstheme="minorHAnsi"/>
        </w:rPr>
        <w:t xml:space="preserve">this nomination form </w:t>
      </w:r>
      <w:r w:rsidRPr="006F304F">
        <w:rPr>
          <w:rFonts w:cstheme="minorHAnsi"/>
        </w:rPr>
        <w:t xml:space="preserve">and </w:t>
      </w:r>
      <w:r w:rsidR="00E27E80">
        <w:rPr>
          <w:rFonts w:cstheme="minorHAnsi"/>
        </w:rPr>
        <w:t xml:space="preserve">nominee’s </w:t>
      </w:r>
      <w:r w:rsidRPr="006F304F">
        <w:rPr>
          <w:rFonts w:cstheme="minorHAnsi"/>
        </w:rPr>
        <w:t>resume</w:t>
      </w:r>
      <w:r w:rsidR="008B36C8" w:rsidRPr="006F304F">
        <w:rPr>
          <w:rFonts w:cstheme="minorHAnsi"/>
        </w:rPr>
        <w:t xml:space="preserve"> to:</w:t>
      </w:r>
      <w:r w:rsidR="008701B1">
        <w:rPr>
          <w:rFonts w:cstheme="minorHAnsi"/>
        </w:rPr>
        <w:t xml:space="preserve"> </w:t>
      </w:r>
    </w:p>
    <w:p w:rsidR="008701B1" w:rsidRDefault="001D3E8D" w:rsidP="00E27E80">
      <w:pPr>
        <w:spacing w:after="0" w:line="240" w:lineRule="auto"/>
        <w:rPr>
          <w:rFonts w:cstheme="minorHAnsi"/>
        </w:rPr>
      </w:pPr>
      <w:r>
        <w:rPr>
          <w:rFonts w:cstheme="minorHAnsi"/>
        </w:rPr>
        <w:t>Evelyn Watkins</w:t>
      </w:r>
      <w:r w:rsidR="008701B1">
        <w:rPr>
          <w:rFonts w:cstheme="minorHAnsi"/>
        </w:rPr>
        <w:t xml:space="preserve">, </w:t>
      </w:r>
      <w:hyperlink r:id="rId7" w:history="1">
        <w:r w:rsidR="00E137A5" w:rsidRPr="006410B3">
          <w:rPr>
            <w:rStyle w:val="Hyperlink"/>
            <w:rFonts w:cstheme="minorHAnsi"/>
          </w:rPr>
          <w:t>evelyn.watkins@internationalamc.com</w:t>
        </w:r>
      </w:hyperlink>
      <w:r w:rsidR="008701B1">
        <w:rPr>
          <w:rStyle w:val="Hyperlink"/>
          <w:rFonts w:cstheme="minorHAnsi"/>
          <w:color w:val="auto"/>
          <w:u w:val="none"/>
        </w:rPr>
        <w:t xml:space="preserve">, </w:t>
      </w:r>
      <w:r>
        <w:rPr>
          <w:rStyle w:val="Hyperlink"/>
          <w:rFonts w:cstheme="minorHAnsi"/>
          <w:color w:val="auto"/>
          <w:u w:val="none"/>
        </w:rPr>
        <w:t>c</w:t>
      </w:r>
      <w:r w:rsidR="004D24C1" w:rsidRPr="006F304F">
        <w:rPr>
          <w:rFonts w:cstheme="minorHAnsi"/>
        </w:rPr>
        <w:t>c: Dr. Karyl Patten</w:t>
      </w:r>
      <w:r>
        <w:rPr>
          <w:rFonts w:cstheme="minorHAnsi"/>
        </w:rPr>
        <w:t>:</w:t>
      </w:r>
      <w:r w:rsidR="004D24C1" w:rsidRPr="006F304F">
        <w:rPr>
          <w:rFonts w:cstheme="minorHAnsi"/>
        </w:rPr>
        <w:t xml:space="preserve"> </w:t>
      </w:r>
      <w:hyperlink r:id="rId8" w:history="1">
        <w:r w:rsidR="004D24C1" w:rsidRPr="006F304F">
          <w:rPr>
            <w:rStyle w:val="Hyperlink"/>
            <w:rFonts w:cstheme="minorHAnsi"/>
            <w:color w:val="auto"/>
            <w:u w:val="none"/>
          </w:rPr>
          <w:t>kcpatte@emory.edu</w:t>
        </w:r>
      </w:hyperlink>
      <w:r w:rsidR="008701B1">
        <w:rPr>
          <w:rStyle w:val="Hyperlink"/>
          <w:rFonts w:cstheme="minorHAnsi"/>
          <w:color w:val="auto"/>
          <w:u w:val="none"/>
        </w:rPr>
        <w:t xml:space="preserve">, </w:t>
      </w:r>
    </w:p>
    <w:p w:rsidR="004D24C1" w:rsidRDefault="004D24C1" w:rsidP="00E27E80">
      <w:pPr>
        <w:spacing w:after="0" w:line="240" w:lineRule="auto"/>
        <w:rPr>
          <w:rFonts w:cstheme="minorHAnsi"/>
        </w:rPr>
      </w:pPr>
      <w:r w:rsidRPr="006F304F">
        <w:rPr>
          <w:rFonts w:cstheme="minorHAnsi"/>
        </w:rPr>
        <w:t>by April 23, 2018.</w:t>
      </w:r>
      <w:bookmarkStart w:id="0" w:name="_GoBack"/>
      <w:bookmarkEnd w:id="0"/>
    </w:p>
    <w:sectPr w:rsidR="004D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5FC"/>
    <w:multiLevelType w:val="hybridMultilevel"/>
    <w:tmpl w:val="40EA9FE2"/>
    <w:lvl w:ilvl="0" w:tplc="044E9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D16536"/>
    <w:multiLevelType w:val="multilevel"/>
    <w:tmpl w:val="CA4A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E3ACC"/>
    <w:multiLevelType w:val="multilevel"/>
    <w:tmpl w:val="CA4A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37"/>
    <w:rsid w:val="000D6A76"/>
    <w:rsid w:val="001010B7"/>
    <w:rsid w:val="0017077C"/>
    <w:rsid w:val="0019227A"/>
    <w:rsid w:val="001D3E8D"/>
    <w:rsid w:val="00206F37"/>
    <w:rsid w:val="0039196A"/>
    <w:rsid w:val="0042496B"/>
    <w:rsid w:val="00464F7A"/>
    <w:rsid w:val="004D24C1"/>
    <w:rsid w:val="00584AD7"/>
    <w:rsid w:val="0059073F"/>
    <w:rsid w:val="005B2F21"/>
    <w:rsid w:val="006100B0"/>
    <w:rsid w:val="006A07F6"/>
    <w:rsid w:val="006F304F"/>
    <w:rsid w:val="008701B1"/>
    <w:rsid w:val="008B36C8"/>
    <w:rsid w:val="00941711"/>
    <w:rsid w:val="00AB4AAE"/>
    <w:rsid w:val="00AD5C87"/>
    <w:rsid w:val="00B96A12"/>
    <w:rsid w:val="00C013D7"/>
    <w:rsid w:val="00C10B6F"/>
    <w:rsid w:val="00DC23CC"/>
    <w:rsid w:val="00E137A5"/>
    <w:rsid w:val="00E27E80"/>
    <w:rsid w:val="00F512B8"/>
    <w:rsid w:val="00FA2B5A"/>
    <w:rsid w:val="00FB2378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07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07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32251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patte@emory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velyn.watkins@internationala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Patten, Karyl C.</dc:creator>
  <cp:lastModifiedBy>Evelyn Watkins</cp:lastModifiedBy>
  <cp:revision>6</cp:revision>
  <cp:lastPrinted>2018-04-02T14:59:00Z</cp:lastPrinted>
  <dcterms:created xsi:type="dcterms:W3CDTF">2018-04-02T15:12:00Z</dcterms:created>
  <dcterms:modified xsi:type="dcterms:W3CDTF">2018-04-23T17:49:00Z</dcterms:modified>
</cp:coreProperties>
</file>